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3D8" w:rsidRDefault="000613D8" w:rsidP="00B5478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13D8"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F0A5E">
        <w:rPr>
          <w:rFonts w:ascii="Times New Roman" w:hAnsi="Times New Roman" w:cs="Times New Roman"/>
          <w:b/>
          <w:sz w:val="24"/>
          <w:szCs w:val="24"/>
        </w:rPr>
        <w:t xml:space="preserve">Öğr. Üyesi Melis ERÇELİK </w:t>
      </w:r>
    </w:p>
    <w:p w:rsidR="00252E17" w:rsidRPr="00252E17" w:rsidRDefault="00252E17" w:rsidP="00252E17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2E17">
        <w:rPr>
          <w:rFonts w:ascii="Times New Roman" w:hAnsi="Times New Roman" w:cs="Times New Roman"/>
          <w:b/>
          <w:i/>
          <w:sz w:val="24"/>
          <w:szCs w:val="24"/>
        </w:rPr>
        <w:t>Bursa Uludağ Üniversitesi, Tıp Fakültesi, Temel Tıp Bilimleri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Bölümü</w:t>
      </w:r>
    </w:p>
    <w:p w:rsidR="00226342" w:rsidRPr="00226342" w:rsidRDefault="005D727D" w:rsidP="00B5478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26342" w:rsidRPr="00226342">
        <w:rPr>
          <w:rFonts w:ascii="Times New Roman" w:hAnsi="Times New Roman" w:cs="Times New Roman"/>
          <w:sz w:val="24"/>
          <w:szCs w:val="24"/>
        </w:rPr>
        <w:t xml:space="preserve">Melis Erçelik, lisans derecesini 2017 yılında Kastamonu Üniversitesi Genetik ve Biyomühendislik Bölümü’nden fakülte dördüncüsü olarak almıştır. </w:t>
      </w:r>
      <w:r w:rsidR="00D316C4" w:rsidRPr="00D316C4">
        <w:rPr>
          <w:rFonts w:ascii="Times New Roman" w:hAnsi="Times New Roman" w:cs="Times New Roman"/>
          <w:sz w:val="24"/>
          <w:szCs w:val="24"/>
        </w:rPr>
        <w:t>Lisans eğitimi sırasında Erasmus programı kapsamında Maribor Üniversitesi’nde beş ay süreyle eğitim görmüştür.</w:t>
      </w:r>
      <w:r w:rsidR="00D316C4">
        <w:rPr>
          <w:rFonts w:ascii="Times New Roman" w:hAnsi="Times New Roman" w:cs="Times New Roman"/>
          <w:sz w:val="24"/>
          <w:szCs w:val="24"/>
        </w:rPr>
        <w:t xml:space="preserve"> </w:t>
      </w:r>
      <w:r w:rsidR="00EC3520" w:rsidRPr="00EC3520">
        <w:rPr>
          <w:rFonts w:ascii="Times New Roman" w:hAnsi="Times New Roman" w:cs="Times New Roman"/>
          <w:sz w:val="24"/>
          <w:szCs w:val="24"/>
        </w:rPr>
        <w:t xml:space="preserve">Yüksek lisans eğitimini 2019, doktora eğitimini ise 2024 yılında Bursa Uludağ Üniversitesi Tıp Fakültesi Tıbbi Biyoloji Anabilim Dalı’nda </w:t>
      </w:r>
      <w:r w:rsidR="00F325FC" w:rsidRPr="00F325FC">
        <w:rPr>
          <w:rFonts w:ascii="Times New Roman" w:hAnsi="Times New Roman" w:cs="Times New Roman"/>
          <w:sz w:val="24"/>
          <w:szCs w:val="24"/>
        </w:rPr>
        <w:t>TÜBİTAK projeleriyle</w:t>
      </w:r>
      <w:r w:rsidR="00F325FC">
        <w:rPr>
          <w:rFonts w:ascii="Times New Roman" w:hAnsi="Times New Roman" w:cs="Times New Roman"/>
          <w:sz w:val="24"/>
          <w:szCs w:val="24"/>
        </w:rPr>
        <w:t xml:space="preserve"> </w:t>
      </w:r>
      <w:r w:rsidR="00EC3520" w:rsidRPr="00EC3520">
        <w:rPr>
          <w:rFonts w:ascii="Times New Roman" w:hAnsi="Times New Roman" w:cs="Times New Roman"/>
          <w:sz w:val="24"/>
          <w:szCs w:val="24"/>
        </w:rPr>
        <w:t>tamamlamıştır.</w:t>
      </w:r>
      <w:r w:rsidR="00EC3520">
        <w:rPr>
          <w:rFonts w:ascii="Times New Roman" w:hAnsi="Times New Roman" w:cs="Times New Roman"/>
          <w:sz w:val="24"/>
          <w:szCs w:val="24"/>
        </w:rPr>
        <w:t xml:space="preserve"> </w:t>
      </w:r>
      <w:r w:rsidR="00724191" w:rsidRPr="00724191">
        <w:rPr>
          <w:rFonts w:ascii="Times New Roman" w:hAnsi="Times New Roman" w:cs="Times New Roman"/>
          <w:sz w:val="24"/>
          <w:szCs w:val="24"/>
        </w:rPr>
        <w:t>Kendi içinde bütünlük arz eden üç ayrı bilimsel makale formatında hazırladığı doktora teziyle,</w:t>
      </w:r>
      <w:r w:rsidR="00724191">
        <w:rPr>
          <w:rFonts w:ascii="Times New Roman" w:hAnsi="Times New Roman" w:cs="Times New Roman"/>
          <w:sz w:val="24"/>
          <w:szCs w:val="24"/>
        </w:rPr>
        <w:t xml:space="preserve"> b</w:t>
      </w:r>
      <w:r w:rsidR="00EC3520" w:rsidRPr="00EC3520">
        <w:rPr>
          <w:rFonts w:ascii="Times New Roman" w:hAnsi="Times New Roman" w:cs="Times New Roman"/>
          <w:sz w:val="24"/>
          <w:szCs w:val="24"/>
        </w:rPr>
        <w:t xml:space="preserve">iyomedikal ve sağlık bilimlerinde doktora eğitiminin uluslararası yüksek kalite standartlarını temsil eden ORPHEUS etiketiyle üniversitesinden mezun olan ilk öğrenci olma başarısını göstermiştir. </w:t>
      </w:r>
      <w:r w:rsidR="00226342" w:rsidRPr="00226342">
        <w:rPr>
          <w:rFonts w:ascii="Times New Roman" w:hAnsi="Times New Roman" w:cs="Times New Roman"/>
          <w:sz w:val="24"/>
          <w:szCs w:val="24"/>
        </w:rPr>
        <w:t>Doktora çalışmaları süresince YÖK 100/2000 ve TÜBİTAK 2211-C gibi öncelikli alan bursları ile desteklenmiş, 2025 yılı Aralık ayı itibarıyla aynı anabilim dalında öğretim üyesi olarak göreve başlamıştır.</w:t>
      </w:r>
    </w:p>
    <w:p w:rsidR="00EC3520" w:rsidRDefault="00D316C4" w:rsidP="00B5478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6C4">
        <w:rPr>
          <w:rFonts w:ascii="Times New Roman" w:hAnsi="Times New Roman" w:cs="Times New Roman"/>
          <w:sz w:val="24"/>
          <w:szCs w:val="24"/>
        </w:rPr>
        <w:t xml:space="preserve">Dr. Melis </w:t>
      </w:r>
      <w:r w:rsidR="00252E17" w:rsidRPr="00D316C4">
        <w:rPr>
          <w:rFonts w:ascii="Times New Roman" w:hAnsi="Times New Roman" w:cs="Times New Roman"/>
          <w:sz w:val="24"/>
          <w:szCs w:val="24"/>
        </w:rPr>
        <w:t>ERÇELİK</w:t>
      </w:r>
      <w:r w:rsidRPr="00D316C4">
        <w:rPr>
          <w:rFonts w:ascii="Times New Roman" w:hAnsi="Times New Roman" w:cs="Times New Roman"/>
          <w:sz w:val="24"/>
          <w:szCs w:val="24"/>
        </w:rPr>
        <w:t xml:space="preserve">, bilimsel çalışmalarını </w:t>
      </w:r>
      <w:r w:rsidR="006903BB" w:rsidRPr="006903BB">
        <w:rPr>
          <w:rFonts w:ascii="Times New Roman" w:hAnsi="Times New Roman" w:cs="Times New Roman"/>
          <w:sz w:val="24"/>
          <w:szCs w:val="24"/>
        </w:rPr>
        <w:t>moleküler onkoloji</w:t>
      </w:r>
      <w:r w:rsidR="006903BB">
        <w:rPr>
          <w:rFonts w:ascii="Times New Roman" w:hAnsi="Times New Roman" w:cs="Times New Roman"/>
          <w:sz w:val="24"/>
          <w:szCs w:val="24"/>
        </w:rPr>
        <w:t xml:space="preserve"> </w:t>
      </w:r>
      <w:r w:rsidRPr="00D316C4">
        <w:rPr>
          <w:rFonts w:ascii="Times New Roman" w:hAnsi="Times New Roman" w:cs="Times New Roman"/>
          <w:sz w:val="24"/>
          <w:szCs w:val="24"/>
        </w:rPr>
        <w:t xml:space="preserve">ve nanoteknoloji disiplinlerini harmanlayarak yüksek dereceli beyin tümörleri için yenilikçi tedavi stratejileri üzerine yoğunlaştırmıştır. Bu kapsamda geliştirdiği nano-tedavi yaklaşımı, 2025 yılı TÜBA-TEKNOFEST Doktora Bilim Ödülleri "Sağlık ve Yaşam Bilimleri" kategorisinde En İyi Doktora Tezi ödülüne layık görülmüştür. </w:t>
      </w:r>
      <w:r w:rsidR="005D727D" w:rsidRPr="005D727D">
        <w:rPr>
          <w:rFonts w:ascii="Times New Roman" w:hAnsi="Times New Roman" w:cs="Times New Roman"/>
          <w:sz w:val="24"/>
          <w:szCs w:val="24"/>
        </w:rPr>
        <w:t>Bu başarıyı, aynı yıl aldığı Bursa Uludağ Üniversitesi Sağlık Bilimleri Enstitüsü En İyi Doktora Tezi Ödülü ile pekiştirmiştir.</w:t>
      </w:r>
      <w:r w:rsidR="005D727D">
        <w:rPr>
          <w:rFonts w:ascii="Times New Roman" w:hAnsi="Times New Roman" w:cs="Times New Roman"/>
          <w:sz w:val="24"/>
          <w:szCs w:val="24"/>
        </w:rPr>
        <w:t xml:space="preserve"> </w:t>
      </w:r>
      <w:r w:rsidRPr="00D316C4">
        <w:rPr>
          <w:rFonts w:ascii="Times New Roman" w:hAnsi="Times New Roman" w:cs="Times New Roman"/>
          <w:sz w:val="24"/>
          <w:szCs w:val="24"/>
        </w:rPr>
        <w:t xml:space="preserve">Geliştirilen </w:t>
      </w:r>
      <w:r w:rsidR="006903BB">
        <w:rPr>
          <w:rFonts w:ascii="Times New Roman" w:hAnsi="Times New Roman" w:cs="Times New Roman"/>
          <w:sz w:val="24"/>
          <w:szCs w:val="24"/>
        </w:rPr>
        <w:t xml:space="preserve">özgün </w:t>
      </w:r>
      <w:r w:rsidRPr="00D316C4">
        <w:rPr>
          <w:rFonts w:ascii="Times New Roman" w:hAnsi="Times New Roman" w:cs="Times New Roman"/>
          <w:sz w:val="24"/>
          <w:szCs w:val="24"/>
        </w:rPr>
        <w:t xml:space="preserve">tedavi modeli, ilaç yüklü nanomateryallerin tümör bölgesine lokal olarak uygulanmasını sağlayarak tümör hücrelerinin çoğalmasını doğrudan engellemekte ve agresif biyolojik özellikleri baskılamaktadır. TÜBİTAK </w:t>
      </w:r>
      <w:r>
        <w:rPr>
          <w:rFonts w:ascii="Times New Roman" w:hAnsi="Times New Roman" w:cs="Times New Roman"/>
          <w:sz w:val="24"/>
          <w:szCs w:val="24"/>
        </w:rPr>
        <w:t xml:space="preserve">1001 </w:t>
      </w:r>
      <w:r w:rsidRPr="00D316C4">
        <w:rPr>
          <w:rFonts w:ascii="Times New Roman" w:hAnsi="Times New Roman" w:cs="Times New Roman"/>
          <w:sz w:val="24"/>
          <w:szCs w:val="24"/>
        </w:rPr>
        <w:t>desteğiyle yürütülen proje kapsamında fonksiyonel prototipi hazırlanan ve başarısı kanıtlanan bu teknoloji, biri uluslararası (PCT) olmak üzere iki ayrı patent başvurusu ile koruma altına alınmıştır.</w:t>
      </w:r>
    </w:p>
    <w:p w:rsidR="005D727D" w:rsidRDefault="005D727D" w:rsidP="00B5478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Melis</w:t>
      </w:r>
      <w:r w:rsidRPr="005D727D">
        <w:rPr>
          <w:rFonts w:ascii="Times New Roman" w:hAnsi="Times New Roman" w:cs="Times New Roman"/>
          <w:sz w:val="24"/>
          <w:szCs w:val="24"/>
        </w:rPr>
        <w:t xml:space="preserve"> </w:t>
      </w:r>
      <w:r w:rsidR="00252E17" w:rsidRPr="005D727D">
        <w:rPr>
          <w:rFonts w:ascii="Times New Roman" w:hAnsi="Times New Roman" w:cs="Times New Roman"/>
          <w:sz w:val="24"/>
          <w:szCs w:val="24"/>
        </w:rPr>
        <w:t>ERÇELİK</w:t>
      </w:r>
      <w:r w:rsidRPr="005D727D">
        <w:rPr>
          <w:rFonts w:ascii="Times New Roman" w:hAnsi="Times New Roman" w:cs="Times New Roman"/>
          <w:sz w:val="24"/>
          <w:szCs w:val="24"/>
        </w:rPr>
        <w:t xml:space="preserve">, moleküler düzeydeki uzmanlığını; yeni biyobelirteçlerin </w:t>
      </w:r>
      <w:r>
        <w:rPr>
          <w:rFonts w:ascii="Times New Roman" w:hAnsi="Times New Roman" w:cs="Times New Roman"/>
          <w:sz w:val="24"/>
          <w:szCs w:val="24"/>
        </w:rPr>
        <w:t>keşfi</w:t>
      </w:r>
      <w:r w:rsidRPr="005D727D">
        <w:rPr>
          <w:rFonts w:ascii="Times New Roman" w:hAnsi="Times New Roman" w:cs="Times New Roman"/>
          <w:sz w:val="24"/>
          <w:szCs w:val="24"/>
        </w:rPr>
        <w:t>, lab-on-a-chip teknolojileri ve kişiselleştirilmiş tıp stratejileri gibi modern biyoteknolojinin öncü alanlarına yöneltmiştir. Hedefe yönelik akıllı nano-tedavi sistemlerini biyomalzeme ve doku mühendisliği prensipleriyle sentezleyerek; karmaşık biyolojik süreçleri organoid modelleri, yüksek çözünürlüklü hücresel fonksiyon analizleri ve ileri in-vivo hastalık modelleri üzerinden valide eden bütüncül bir araştırma ekosistemi yürütmektedir.</w:t>
      </w:r>
    </w:p>
    <w:p w:rsidR="000613D8" w:rsidRPr="000613D8" w:rsidRDefault="00226342" w:rsidP="00B5478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42">
        <w:rPr>
          <w:rFonts w:ascii="Times New Roman" w:hAnsi="Times New Roman" w:cs="Times New Roman"/>
          <w:sz w:val="24"/>
          <w:szCs w:val="24"/>
        </w:rPr>
        <w:t xml:space="preserve">Kariyeri boyunca Prof. Dr. Altan Günalp Araştırma Birincilik Ödülü, Prof. Dr. Tuncer Karpuzoğlu Genç Araştırmacı Ödülü ve üç kez Gilead ile Hayat Bulan Fikirler ödülü gibi </w:t>
      </w:r>
      <w:r w:rsidRPr="00226342">
        <w:rPr>
          <w:rFonts w:ascii="Times New Roman" w:hAnsi="Times New Roman" w:cs="Times New Roman"/>
          <w:sz w:val="24"/>
          <w:szCs w:val="24"/>
        </w:rPr>
        <w:lastRenderedPageBreak/>
        <w:t xml:space="preserve">prestijli takdirlere layık görülen </w:t>
      </w:r>
      <w:r w:rsidR="00E00D66">
        <w:rPr>
          <w:rFonts w:ascii="Times New Roman" w:hAnsi="Times New Roman" w:cs="Times New Roman"/>
          <w:sz w:val="24"/>
          <w:szCs w:val="24"/>
        </w:rPr>
        <w:t xml:space="preserve">Dr. </w:t>
      </w:r>
      <w:r w:rsidR="005D727D">
        <w:rPr>
          <w:rFonts w:ascii="Times New Roman" w:hAnsi="Times New Roman" w:cs="Times New Roman"/>
          <w:sz w:val="24"/>
          <w:szCs w:val="24"/>
        </w:rPr>
        <w:t>Melis</w:t>
      </w:r>
      <w:r w:rsidRPr="00226342">
        <w:rPr>
          <w:rFonts w:ascii="Times New Roman" w:hAnsi="Times New Roman" w:cs="Times New Roman"/>
          <w:sz w:val="24"/>
          <w:szCs w:val="24"/>
        </w:rPr>
        <w:t xml:space="preserve"> </w:t>
      </w:r>
      <w:r w:rsidR="00252E17" w:rsidRPr="00226342">
        <w:rPr>
          <w:rFonts w:ascii="Times New Roman" w:hAnsi="Times New Roman" w:cs="Times New Roman"/>
          <w:sz w:val="24"/>
          <w:szCs w:val="24"/>
        </w:rPr>
        <w:t>ERÇELİK</w:t>
      </w:r>
      <w:r w:rsidRPr="00226342">
        <w:rPr>
          <w:rFonts w:ascii="Times New Roman" w:hAnsi="Times New Roman" w:cs="Times New Roman"/>
          <w:sz w:val="24"/>
          <w:szCs w:val="24"/>
        </w:rPr>
        <w:t xml:space="preserve">, akademik birikimini yayın performansıyla desteklemektedir. </w:t>
      </w:r>
      <w:r w:rsidR="006903BB">
        <w:rPr>
          <w:rFonts w:ascii="Times New Roman" w:hAnsi="Times New Roman" w:cs="Times New Roman"/>
          <w:sz w:val="24"/>
          <w:szCs w:val="24"/>
        </w:rPr>
        <w:t>Birçoğu y</w:t>
      </w:r>
      <w:r w:rsidR="005D727D" w:rsidRPr="005D727D">
        <w:rPr>
          <w:rFonts w:ascii="Times New Roman" w:hAnsi="Times New Roman" w:cs="Times New Roman"/>
          <w:sz w:val="24"/>
          <w:szCs w:val="24"/>
        </w:rPr>
        <w:t>üksek etki faktörlü</w:t>
      </w:r>
      <w:r w:rsidR="005D727D">
        <w:rPr>
          <w:rFonts w:ascii="Times New Roman" w:hAnsi="Times New Roman" w:cs="Times New Roman"/>
          <w:sz w:val="24"/>
          <w:szCs w:val="24"/>
        </w:rPr>
        <w:t xml:space="preserve"> </w:t>
      </w:r>
      <w:r w:rsidR="006903BB">
        <w:rPr>
          <w:rFonts w:ascii="Times New Roman" w:hAnsi="Times New Roman" w:cs="Times New Roman"/>
          <w:sz w:val="24"/>
          <w:szCs w:val="24"/>
        </w:rPr>
        <w:t xml:space="preserve">uluslararası </w:t>
      </w:r>
      <w:r w:rsidR="003C2ACC" w:rsidRPr="000613D8">
        <w:rPr>
          <w:rFonts w:ascii="Times New Roman" w:hAnsi="Times New Roman" w:cs="Times New Roman"/>
          <w:sz w:val="24"/>
          <w:szCs w:val="24"/>
        </w:rPr>
        <w:t>endeksli dergilerde basılmış</w:t>
      </w:r>
      <w:r w:rsidR="003C2ACC" w:rsidRPr="003C2ACC">
        <w:rPr>
          <w:rFonts w:ascii="Times New Roman" w:hAnsi="Times New Roman" w:cs="Times New Roman"/>
          <w:sz w:val="24"/>
          <w:szCs w:val="24"/>
        </w:rPr>
        <w:t xml:space="preserve"> </w:t>
      </w:r>
      <w:r w:rsidR="003C2ACC" w:rsidRPr="005D727D">
        <w:rPr>
          <w:rFonts w:ascii="Times New Roman" w:hAnsi="Times New Roman" w:cs="Times New Roman"/>
          <w:sz w:val="24"/>
          <w:szCs w:val="24"/>
        </w:rPr>
        <w:t xml:space="preserve">toplamda </w:t>
      </w:r>
      <w:r w:rsidR="009A2A31">
        <w:rPr>
          <w:rFonts w:ascii="Times New Roman" w:hAnsi="Times New Roman" w:cs="Times New Roman"/>
          <w:sz w:val="24"/>
          <w:szCs w:val="24"/>
        </w:rPr>
        <w:t>30</w:t>
      </w:r>
      <w:r w:rsidR="003C2ACC" w:rsidRPr="005D727D">
        <w:rPr>
          <w:rFonts w:ascii="Times New Roman" w:hAnsi="Times New Roman" w:cs="Times New Roman"/>
          <w:sz w:val="24"/>
          <w:szCs w:val="24"/>
        </w:rPr>
        <w:t xml:space="preserve"> bilimsel yayın</w:t>
      </w:r>
      <w:r w:rsidR="003C2ACC">
        <w:rPr>
          <w:rFonts w:ascii="Times New Roman" w:hAnsi="Times New Roman" w:cs="Times New Roman"/>
          <w:sz w:val="24"/>
          <w:szCs w:val="24"/>
        </w:rPr>
        <w:t xml:space="preserve">ı bulunmaktadır. </w:t>
      </w:r>
      <w:r w:rsidR="006903BB" w:rsidRPr="006903BB">
        <w:rPr>
          <w:rFonts w:ascii="Times New Roman" w:hAnsi="Times New Roman" w:cs="Times New Roman"/>
          <w:sz w:val="24"/>
          <w:szCs w:val="24"/>
        </w:rPr>
        <w:t xml:space="preserve">Beş farklı COST Aksiyonu'nun (CA21145, CA21116, CA22103, CA21135, CA24162) çalışma gruplarında yer almakta; ayrıca </w:t>
      </w:r>
      <w:r w:rsidR="006903BB">
        <w:rPr>
          <w:rFonts w:ascii="Times New Roman" w:hAnsi="Times New Roman" w:cs="Times New Roman"/>
          <w:sz w:val="24"/>
          <w:szCs w:val="24"/>
        </w:rPr>
        <w:t xml:space="preserve">mevcutta </w:t>
      </w:r>
      <w:r w:rsidR="006903BB" w:rsidRPr="006903BB">
        <w:rPr>
          <w:rFonts w:ascii="Times New Roman" w:hAnsi="Times New Roman" w:cs="Times New Roman"/>
          <w:sz w:val="24"/>
          <w:szCs w:val="24"/>
        </w:rPr>
        <w:t>iki adet TÜBİTAK 1001 ve bir adet TÜBİTAK 3501 projesinde araştırmacı olarak disiplinler arası çalışmalara katkı sunmaktadır.</w:t>
      </w:r>
      <w:r w:rsidR="006903BB">
        <w:rPr>
          <w:rFonts w:ascii="Times New Roman" w:hAnsi="Times New Roman" w:cs="Times New Roman"/>
          <w:sz w:val="24"/>
          <w:szCs w:val="24"/>
        </w:rPr>
        <w:t xml:space="preserve"> </w:t>
      </w:r>
      <w:r w:rsidR="006903BB" w:rsidRPr="006903BB">
        <w:rPr>
          <w:rFonts w:ascii="Times New Roman" w:hAnsi="Times New Roman" w:cs="Times New Roman"/>
          <w:sz w:val="24"/>
          <w:szCs w:val="24"/>
        </w:rPr>
        <w:t xml:space="preserve">Ticarileşme potansiyeli yüksek olan ve yerli üretimle sağlık sektörüne katma değer sağlamayı hedefleyen Dr. Melis </w:t>
      </w:r>
      <w:r w:rsidR="00252E17" w:rsidRPr="006903BB">
        <w:rPr>
          <w:rFonts w:ascii="Times New Roman" w:hAnsi="Times New Roman" w:cs="Times New Roman"/>
          <w:sz w:val="24"/>
          <w:szCs w:val="24"/>
        </w:rPr>
        <w:t>ERÇELİK</w:t>
      </w:r>
      <w:r w:rsidR="006903BB" w:rsidRPr="006903BB">
        <w:rPr>
          <w:rFonts w:ascii="Times New Roman" w:hAnsi="Times New Roman" w:cs="Times New Roman"/>
          <w:sz w:val="24"/>
          <w:szCs w:val="24"/>
        </w:rPr>
        <w:t>, Bursa Uludağ Üniversitesi bünyesinde vizyone</w:t>
      </w:r>
      <w:bookmarkStart w:id="0" w:name="_GoBack"/>
      <w:bookmarkEnd w:id="0"/>
      <w:r w:rsidR="006903BB" w:rsidRPr="006903BB">
        <w:rPr>
          <w:rFonts w:ascii="Times New Roman" w:hAnsi="Times New Roman" w:cs="Times New Roman"/>
          <w:sz w:val="24"/>
          <w:szCs w:val="24"/>
        </w:rPr>
        <w:t>r akademik çalışmalarına devam etmektedir.</w:t>
      </w:r>
    </w:p>
    <w:sectPr w:rsidR="000613D8" w:rsidRPr="00061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034" w:rsidRDefault="00835034" w:rsidP="000613D8">
      <w:pPr>
        <w:spacing w:after="0" w:line="240" w:lineRule="auto"/>
      </w:pPr>
      <w:r>
        <w:separator/>
      </w:r>
    </w:p>
  </w:endnote>
  <w:endnote w:type="continuationSeparator" w:id="0">
    <w:p w:rsidR="00835034" w:rsidRDefault="00835034" w:rsidP="0006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034" w:rsidRDefault="00835034" w:rsidP="000613D8">
      <w:pPr>
        <w:spacing w:after="0" w:line="240" w:lineRule="auto"/>
      </w:pPr>
      <w:r>
        <w:separator/>
      </w:r>
    </w:p>
  </w:footnote>
  <w:footnote w:type="continuationSeparator" w:id="0">
    <w:p w:rsidR="00835034" w:rsidRDefault="00835034" w:rsidP="00061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DF"/>
    <w:rsid w:val="00056FB9"/>
    <w:rsid w:val="000613D8"/>
    <w:rsid w:val="000F3F18"/>
    <w:rsid w:val="00147556"/>
    <w:rsid w:val="00226342"/>
    <w:rsid w:val="00252E17"/>
    <w:rsid w:val="003660E7"/>
    <w:rsid w:val="003C2ACC"/>
    <w:rsid w:val="00522878"/>
    <w:rsid w:val="00587225"/>
    <w:rsid w:val="005D727D"/>
    <w:rsid w:val="005E4D1B"/>
    <w:rsid w:val="005F0A5E"/>
    <w:rsid w:val="006903BB"/>
    <w:rsid w:val="006B1E88"/>
    <w:rsid w:val="006D6037"/>
    <w:rsid w:val="00724191"/>
    <w:rsid w:val="0077303A"/>
    <w:rsid w:val="008014F7"/>
    <w:rsid w:val="00835034"/>
    <w:rsid w:val="00897E48"/>
    <w:rsid w:val="008A4D16"/>
    <w:rsid w:val="008D1AF3"/>
    <w:rsid w:val="009A2A31"/>
    <w:rsid w:val="00A85FB4"/>
    <w:rsid w:val="00AB374F"/>
    <w:rsid w:val="00B50916"/>
    <w:rsid w:val="00B54788"/>
    <w:rsid w:val="00B86123"/>
    <w:rsid w:val="00BB5DC9"/>
    <w:rsid w:val="00C22FFF"/>
    <w:rsid w:val="00C633B7"/>
    <w:rsid w:val="00D316C4"/>
    <w:rsid w:val="00D34CF9"/>
    <w:rsid w:val="00D521CA"/>
    <w:rsid w:val="00E00D66"/>
    <w:rsid w:val="00E57A7C"/>
    <w:rsid w:val="00E750C2"/>
    <w:rsid w:val="00E82C36"/>
    <w:rsid w:val="00EC3520"/>
    <w:rsid w:val="00F325FC"/>
    <w:rsid w:val="00FC63DF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D87E-3010-4733-A870-0DF57CE1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3D8"/>
  </w:style>
  <w:style w:type="paragraph" w:styleId="Footer">
    <w:name w:val="footer"/>
    <w:basedOn w:val="Normal"/>
    <w:link w:val="FooterChar"/>
    <w:uiPriority w:val="99"/>
    <w:unhideWhenUsed/>
    <w:rsid w:val="00061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Drug Discovery</dc:creator>
  <cp:keywords/>
  <dc:description/>
  <cp:lastModifiedBy>Drug Discovery</cp:lastModifiedBy>
  <cp:revision>18</cp:revision>
  <dcterms:created xsi:type="dcterms:W3CDTF">2026-02-16T13:41:00Z</dcterms:created>
  <dcterms:modified xsi:type="dcterms:W3CDTF">2026-02-23T12:09:00Z</dcterms:modified>
</cp:coreProperties>
</file>