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85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85" w:leader="none"/>
        </w:tabs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DOKUZ EYLÜL ÜNİVERSİTESİ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FEN FAKÜLTESİ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b/>
          <w:b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>UZAKTAN EĞİTİMDE DERS MEMNUNİYET ANKET</w:t>
      </w:r>
      <w:r>
        <w:rPr>
          <w:rFonts w:eastAsia="Calibri" w:cs="Times New Roman" w:ascii="Times New Roman" w:hAnsi="Times New Roman" w:eastAsiaTheme="minorHAnsi"/>
          <w:b/>
          <w:color w:val="auto"/>
          <w:spacing w:val="-2"/>
          <w:w w:val="105"/>
          <w:kern w:val="0"/>
          <w:sz w:val="24"/>
          <w:szCs w:val="24"/>
          <w:lang w:val="tr-TR" w:eastAsia="en-US" w:bidi="ar-SA"/>
        </w:rPr>
        <w:t>İ</w:t>
      </w:r>
      <w:r>
        <w:rPr>
          <w:rFonts w:cs="Times New Roman" w:ascii="Times New Roman" w:hAnsi="Times New Roman"/>
          <w:b/>
          <w:spacing w:val="-2"/>
          <w:w w:val="105"/>
          <w:sz w:val="24"/>
          <w:szCs w:val="24"/>
          <w:lang w:val="tr-TR"/>
        </w:rPr>
        <w:t xml:space="preserve"> </w:t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pacing w:val="-2"/>
          <w:w w:val="105"/>
          <w:sz w:val="24"/>
          <w:szCs w:val="24"/>
          <w:lang w:val="tr-TR"/>
        </w:rPr>
      </w:pPr>
      <w:r>
        <w:rPr>
          <w:rFonts w:cs="Times New Roman" w:ascii="Times New Roman" w:hAnsi="Times New Roman"/>
          <w:spacing w:val="-2"/>
          <w:w w:val="105"/>
          <w:sz w:val="24"/>
          <w:szCs w:val="24"/>
          <w:lang w:val="tr-TR"/>
        </w:rPr>
      </w:r>
    </w:p>
    <w:p>
      <w:pPr>
        <w:pStyle w:val="TextBody"/>
        <w:spacing w:before="153" w:after="0"/>
        <w:ind w:left="658" w:right="639" w:hanging="0"/>
        <w:jc w:val="center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cs="Times New Roman" w:ascii="Times New Roman" w:hAnsi="Times New Roman"/>
          <w:spacing w:val="-2"/>
          <w:w w:val="105"/>
          <w:sz w:val="20"/>
          <w:szCs w:val="20"/>
          <w:lang w:val="tr-TR"/>
        </w:rPr>
        <w:t>Se</w:t>
      </w:r>
      <w:r>
        <w:rPr>
          <w:rFonts w:cs="Times New Roman" w:ascii="Times New Roman" w:hAnsi="Times New Roman"/>
          <w:spacing w:val="-1"/>
          <w:w w:val="105"/>
          <w:sz w:val="20"/>
          <w:szCs w:val="20"/>
          <w:lang w:val="tr-TR"/>
        </w:rPr>
        <w:t>vgili</w:t>
      </w:r>
      <w:r>
        <w:rPr>
          <w:rFonts w:cs="Times New Roman" w:ascii="Times New Roman" w:hAnsi="Times New Roman"/>
          <w:spacing w:val="-9"/>
          <w:w w:val="105"/>
          <w:sz w:val="20"/>
          <w:szCs w:val="20"/>
          <w:lang w:val="tr-TR"/>
        </w:rPr>
        <w:t xml:space="preserve"> </w:t>
      </w:r>
      <w:r>
        <w:rPr>
          <w:rFonts w:cs="Times New Roman" w:ascii="Times New Roman" w:hAnsi="Times New Roman"/>
          <w:spacing w:val="-1"/>
          <w:w w:val="105"/>
          <w:sz w:val="20"/>
          <w:szCs w:val="20"/>
          <w:lang w:val="tr-TR"/>
        </w:rPr>
        <w:t>Öğrencilerimiz,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spacing w:before="3" w:after="0"/>
        <w:jc w:val="both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>COVID-19 Pandemisi sebebiyle eğitim ve öğretiminize uzaktan devam etmektesiniz. Uzaktan eğitimle almış olduğunuz derslerden memnuniyet dereceniz, eğitim- öğretim kalitemizi artırmak açısından bizim için çok değerlidir. Geri bildirimleriniz gerekli iyileştirmelere karar vermek için önemli bir kaynak olacaktır. Ankete katılım gönüllülük esasına dayalıdır ve kimlik bilgileriniz kayıt altına alınmayacaktır.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 xml:space="preserve">Katkılarınızdan dolayı teşekkür eder, uzaktan eğitim hayatınızda başarılar dileriz. </w:t>
      </w:r>
    </w:p>
    <w:p>
      <w:pPr>
        <w:pStyle w:val="Normal"/>
        <w:spacing w:before="3" w:after="0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>
          <w:rFonts w:eastAsia="Arial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Dokuz Eylül Üniversitesi</w:t>
      </w:r>
    </w:p>
    <w:p>
      <w:pPr>
        <w:pStyle w:val="Normal"/>
        <w:spacing w:before="3" w:after="0"/>
        <w:jc w:val="right"/>
        <w:rPr>
          <w:rFonts w:ascii="Times New Roman" w:hAnsi="Times New Roman" w:eastAsia="Arial" w:cs="Times New Roman"/>
          <w:color w:val="000000" w:themeColor="text1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color w:val="000000" w:themeColor="text1"/>
          <w:sz w:val="20"/>
          <w:szCs w:val="20"/>
          <w:lang w:val="tr-TR"/>
        </w:rPr>
        <w:t>Fen Fakültesi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rPr>
          <w:rFonts w:ascii="Times New Roman" w:hAnsi="Times New Roman" w:eastAsia="Arial" w:cs="Times New Roman"/>
          <w:b/>
          <w:b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b/>
          <w:sz w:val="20"/>
          <w:szCs w:val="20"/>
          <w:lang w:val="tr-TR"/>
        </w:rPr>
        <w:t xml:space="preserve">Ders bilgileri 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 xml:space="preserve">Bölüm: 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 xml:space="preserve">Dersin Adı ve Kodu: </w:t>
      </w:r>
    </w:p>
    <w:p>
      <w:pPr>
        <w:pStyle w:val="Normal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 xml:space="preserve">Dersin Öğretim Üyesi: </w:t>
      </w:r>
    </w:p>
    <w:p>
      <w:pPr>
        <w:pStyle w:val="Normal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>
          <w:rFonts w:eastAsia="Arial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spacing w:before="0" w:after="120"/>
        <w:rPr>
          <w:rFonts w:ascii="Times New Roman" w:hAnsi="Times New Roman" w:eastAsia="Arial" w:cs="Times New Roman"/>
          <w:sz w:val="20"/>
          <w:szCs w:val="20"/>
          <w:lang w:val="tr-TR"/>
        </w:rPr>
      </w:pPr>
      <w:r>
        <w:rPr>
          <w:rFonts w:eastAsia="Arial" w:cs="Times New Roman" w:ascii="Times New Roman" w:hAnsi="Times New Roman"/>
          <w:sz w:val="20"/>
          <w:szCs w:val="20"/>
          <w:lang w:val="tr-TR"/>
        </w:rPr>
        <w:t xml:space="preserve">Aşağıdaki algılara ne ölçüde katıldığınızı belirtiniz. </w:t>
      </w:r>
    </w:p>
    <w:tbl>
      <w:tblPr>
        <w:tblStyle w:val="TableNormal1"/>
        <w:tblW w:w="1121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4678"/>
        <w:gridCol w:w="1307"/>
        <w:gridCol w:w="1306"/>
        <w:gridCol w:w="1308"/>
        <w:gridCol w:w="1306"/>
        <w:gridCol w:w="1307"/>
      </w:tblGrid>
      <w:tr>
        <w:trPr>
          <w:trHeight w:val="648" w:hRule="exac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Kesinlikle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19"/>
                <w:lang w:val="tr-T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1"/>
                <w:w w:val="95"/>
                <w:kern w:val="0"/>
                <w:sz w:val="20"/>
                <w:szCs w:val="19"/>
                <w:lang w:val="tr-TR" w:eastAsia="en-US" w:bidi="ar-SA"/>
              </w:rPr>
              <w:t>Katılmıy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orum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spacing w:val="-1"/>
                <w:w w:val="90"/>
                <w:kern w:val="0"/>
                <w:sz w:val="20"/>
                <w:szCs w:val="19"/>
                <w:lang w:val="tr-TR" w:eastAsia="en-US" w:bidi="ar-SA"/>
              </w:rPr>
              <w:t>Katılmıy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orum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Kararsızı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m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Katılıyor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um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4DFC4" w:val="clear"/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Times New Roman" w:hAnsi="Times New Roman" w:eastAsia="Tahoma" w:cs="Times New Roman"/>
                <w:b/>
                <w:b/>
                <w:sz w:val="20"/>
                <w:szCs w:val="19"/>
                <w:lang w:val="tr-TR"/>
              </w:rPr>
            </w:pPr>
            <w:r>
              <w:rPr>
                <w:rFonts w:cs="Times New Roman" w:ascii="Times New Roman" w:hAnsi="Times New Roman"/>
                <w:b/>
                <w:w w:val="90"/>
                <w:kern w:val="0"/>
                <w:sz w:val="20"/>
                <w:szCs w:val="19"/>
                <w:lang w:val="tr-TR" w:eastAsia="en-US" w:bidi="ar-SA"/>
              </w:rPr>
              <w:t>Kesinlikl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w w:val="91"/>
                <w:kern w:val="0"/>
                <w:sz w:val="20"/>
                <w:szCs w:val="19"/>
                <w:lang w:val="tr-T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2"/>
                <w:w w:val="90"/>
                <w:kern w:val="0"/>
                <w:sz w:val="20"/>
                <w:szCs w:val="19"/>
                <w:lang w:val="tr-TR" w:eastAsia="en-US" w:bidi="ar-SA"/>
              </w:rPr>
              <w:t>Katılıyor</w:t>
            </w:r>
            <w:r>
              <w:rPr>
                <w:rFonts w:cs="Times New Roman" w:ascii="Times New Roman" w:hAnsi="Times New Roman"/>
                <w:b/>
                <w:kern w:val="0"/>
                <w:sz w:val="20"/>
                <w:szCs w:val="19"/>
                <w:lang w:val="tr-TR" w:eastAsia="en-US" w:bidi="ar-SA"/>
              </w:rPr>
              <w:t>um</w:t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Senkron dersler konu hakkında yeterince bilgilendiricidir.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Senkron derslerde sunum şekli (ders hocasının sunum araçlarını kullanma becerisi) uygundur</w:t>
            </w:r>
            <w:r>
              <w:rPr>
                <w:rFonts w:cs="Times New Roman" w:ascii="Times New Roman" w:hAnsi="Times New Roman"/>
                <w:w w:val="110"/>
                <w:kern w:val="0"/>
                <w:sz w:val="20"/>
                <w:szCs w:val="20"/>
                <w:lang w:val="tr-TR" w:eastAsia="en-US" w:bidi="ar-SA"/>
              </w:rPr>
              <w:t>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 ile ilgili kaynaklar ve diğer materyaller zamanında yüklenmektedir.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pacing w:val="-32"/>
                <w:w w:val="110"/>
                <w:kern w:val="0"/>
                <w:sz w:val="20"/>
                <w:szCs w:val="20"/>
                <w:lang w:val="tr-TR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Derste kullanılan tüm materyallerin (senkron dersler, video kayıtları, ders notu, kaynaklar, soru-cevap odaları vb.) yeterli olduğunu düşünüyorum.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eastAsia="Arial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Dersin uzaktan öğretim yöntemi ile yürütülmesinin bir dezavantaj yaratmadığını düşünüyorum.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spacing w:val="-38"/>
                <w:w w:val="110"/>
                <w:kern w:val="0"/>
                <w:sz w:val="20"/>
                <w:szCs w:val="20"/>
                <w:lang w:val="tr-T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Dersin öğretim üyesi derse katılım konusunda yeterli motivasyonu sağlamaktadır.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cs="Times New Roman"/>
                <w:w w:val="110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Dersin öğretim üyesi ve asistanı ile rahatlıkla iletişim kurabiliyorum.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cs="Times New Roman"/>
                <w:spacing w:val="7"/>
                <w:w w:val="105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Dersin öğretim üyesi / asistanı ders ile ilgili sorularımıza hızlı bir şekilde yanıt vermektedir.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284" w:right="57" w:hanging="22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Dersin değerlendirmesinin (sınav, ödev vb.) adil olduğunu düşünüyorum.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329" w:right="57" w:hanging="272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Ders materyallarinin teknoloji seviyesini yeterli buluyorum.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  <w:tr>
        <w:trPr>
          <w:trHeight w:val="902" w:hRule="atLeast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329" w:right="57" w:hanging="272"/>
              <w:jc w:val="both"/>
              <w:rPr>
                <w:rFonts w:ascii="Times New Roman" w:hAnsi="Times New Roman" w:eastAsia="Arial" w:cs="Times New Roman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 xml:space="preserve">Dersin genel olarak başarılı bir </w:t>
            </w:r>
            <w:r>
              <w:rPr>
                <w:rFonts w:cs="Times New Roman" w:ascii="Times New Roman" w:hAnsi="Times New Roman"/>
                <w:w w:val="105"/>
                <w:kern w:val="0"/>
                <w:sz w:val="20"/>
                <w:szCs w:val="20"/>
                <w:lang w:val="tr-TR" w:eastAsia="en-US" w:bidi="ar-SA"/>
              </w:rPr>
              <w:t>şekilde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 xml:space="preserve"> yürütüldüğünü düşünüyorum.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tr-T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tbl>
      <w:tblPr>
        <w:tblStyle w:val="TableGrid"/>
        <w:tblW w:w="113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9"/>
        <w:gridCol w:w="1205"/>
        <w:gridCol w:w="1208"/>
        <w:gridCol w:w="1207"/>
        <w:gridCol w:w="1205"/>
        <w:gridCol w:w="1208"/>
        <w:gridCol w:w="1207"/>
        <w:gridCol w:w="1204"/>
      </w:tblGrid>
      <w:tr>
        <w:trPr/>
        <w:tc>
          <w:tcPr>
            <w:tcW w:w="2949" w:type="dxa"/>
            <w:tcBorders/>
            <w:shd w:color="auto" w:fill="F4DFC4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5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Senkron dersler</w:t>
            </w:r>
          </w:p>
        </w:tc>
        <w:tc>
          <w:tcPr>
            <w:tcW w:w="1208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 anlatım videoları</w:t>
            </w:r>
          </w:p>
        </w:tc>
        <w:tc>
          <w:tcPr>
            <w:tcW w:w="1207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Ödevler</w:t>
            </w:r>
          </w:p>
        </w:tc>
        <w:tc>
          <w:tcPr>
            <w:tcW w:w="1205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Öğretim üyesinin Online DEÜ’ye yüklediği kaynaklar</w:t>
            </w:r>
          </w:p>
        </w:tc>
        <w:tc>
          <w:tcPr>
            <w:tcW w:w="1208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Soru-cevap odaları</w:t>
            </w:r>
          </w:p>
        </w:tc>
        <w:tc>
          <w:tcPr>
            <w:tcW w:w="1207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Öğretim üyesinin önerdiği internet bağlantıları</w:t>
            </w:r>
          </w:p>
        </w:tc>
        <w:tc>
          <w:tcPr>
            <w:tcW w:w="1204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Diğer (belirtiniz): ….………..</w:t>
            </w:r>
          </w:p>
        </w:tc>
      </w:tr>
      <w:tr>
        <w:trPr>
          <w:trHeight w:val="1261" w:hRule="atLeast"/>
        </w:trPr>
        <w:tc>
          <w:tcPr>
            <w:tcW w:w="2949" w:type="dxa"/>
            <w:tcBorders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auto" w:line="295" w:before="0" w:after="0"/>
              <w:ind w:left="176" w:right="57" w:hanging="284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Dersi öğrenirken en çok hangi araçları kullanılıyorsunuz?</w:t>
            </w:r>
          </w:p>
          <w:p>
            <w:pPr>
              <w:pStyle w:val="TableParagraph"/>
              <w:widowControl w:val="false"/>
              <w:spacing w:lineRule="auto" w:line="295" w:before="0" w:after="0"/>
              <w:ind w:right="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 xml:space="preserve">1-5 arasında puanlama yapınız.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(1:en az, 5:en çok)</w:t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20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tbl>
      <w:tblPr>
        <w:tblStyle w:val="TableGrid"/>
        <w:tblW w:w="113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6"/>
        <w:gridCol w:w="1690"/>
        <w:gridCol w:w="1690"/>
        <w:gridCol w:w="1690"/>
        <w:gridCol w:w="1690"/>
        <w:gridCol w:w="1688"/>
      </w:tblGrid>
      <w:tr>
        <w:trPr>
          <w:trHeight w:val="656" w:hRule="atLeast"/>
        </w:trPr>
        <w:tc>
          <w:tcPr>
            <w:tcW w:w="2946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690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Online DEU Mesaj</w:t>
            </w:r>
          </w:p>
        </w:tc>
        <w:tc>
          <w:tcPr>
            <w:tcW w:w="1690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Online DEU sohbet</w:t>
            </w:r>
          </w:p>
        </w:tc>
        <w:tc>
          <w:tcPr>
            <w:tcW w:w="1690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E-posta</w:t>
            </w:r>
          </w:p>
        </w:tc>
        <w:tc>
          <w:tcPr>
            <w:tcW w:w="1690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Sosyal medya araçları</w:t>
            </w:r>
          </w:p>
        </w:tc>
        <w:tc>
          <w:tcPr>
            <w:tcW w:w="1688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Diğer (belirtiniz): …………………</w:t>
            </w:r>
          </w:p>
        </w:tc>
      </w:tr>
      <w:tr>
        <w:trPr>
          <w:trHeight w:val="1457" w:hRule="atLeast"/>
        </w:trPr>
        <w:tc>
          <w:tcPr>
            <w:tcW w:w="2946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17" w:leader="none"/>
              </w:tabs>
              <w:spacing w:lineRule="auto" w:line="295" w:before="0" w:after="0"/>
              <w:ind w:left="329" w:right="57" w:hanging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Dersle ilgili en çok hangi iletişim araçlarını kullanıyorsunuz?</w:t>
            </w:r>
          </w:p>
          <w:p>
            <w:pPr>
              <w:pStyle w:val="TableParagraph"/>
              <w:widowControl w:val="false"/>
              <w:spacing w:before="0" w:after="0"/>
              <w:ind w:right="57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tr-TR" w:eastAsia="en-US" w:bidi="ar-SA"/>
              </w:rPr>
              <w:t>1-5 arasında puanlama yapınız. (1:en az, 5:en çok)</w:t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69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68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tr-TR"/>
        </w:rPr>
      </w:pPr>
      <w:r>
        <w:rPr>
          <w:rFonts w:eastAsia="Times New Roman"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spacing w:before="45" w:after="0"/>
        <w:ind w:right="639" w:hanging="0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>
          <w:rFonts w:eastAsia="Arial" w:cs="Times New Roman" w:ascii="Times New Roman" w:hAnsi="Times New Roman"/>
          <w:sz w:val="24"/>
          <w:szCs w:val="24"/>
          <w:lang w:val="tr-TR"/>
        </w:rPr>
      </w:r>
    </w:p>
    <w:tbl>
      <w:tblPr>
        <w:tblStyle w:val="TableGrid"/>
        <w:tblW w:w="1131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313"/>
      </w:tblGrid>
      <w:tr>
        <w:trPr>
          <w:trHeight w:val="416" w:hRule="atLeast"/>
        </w:trPr>
        <w:tc>
          <w:tcPr>
            <w:tcW w:w="11313" w:type="dxa"/>
            <w:tcBorders/>
            <w:shd w:color="auto" w:fill="F4DFC4" w:val="clear"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tr-TR" w:eastAsia="en-US" w:bidi="ar-SA"/>
              </w:rPr>
              <w:t>Görüş ve Önerileriniz</w:t>
            </w:r>
          </w:p>
        </w:tc>
      </w:tr>
      <w:tr>
        <w:trPr/>
        <w:tc>
          <w:tcPr>
            <w:tcW w:w="1131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</w:tbl>
    <w:p>
      <w:pPr>
        <w:pStyle w:val="Normal"/>
        <w:spacing w:lineRule="atLeast" w:line="200" w:before="0" w:after="0"/>
        <w:ind w:left="9550" w:hanging="0"/>
        <w:contextualSpacing/>
        <w:jc w:val="center"/>
        <w:rPr>
          <w:rFonts w:ascii="Times New Roman" w:hAnsi="Times New Roman" w:eastAsia="Arial" w:cs="Times New Roman"/>
          <w:sz w:val="24"/>
          <w:szCs w:val="24"/>
          <w:lang w:val="tr-T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59" w:right="647" w:gutter="0" w:header="708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right"/>
      <w:rPr>
        <w:rFonts w:ascii="Calibri" w:hAnsi="Calibri" w:eastAsia="Times New Roman" w:cs="Calibri"/>
        <w:color w:val="000000"/>
        <w:lang w:val="tr-TR" w:eastAsia="tr-TR"/>
      </w:rPr>
    </w:pPr>
    <w:r>
      <w:rPr/>
      <w:t xml:space="preserve">Belge No: </w:t>
    </w:r>
    <w:r>
      <w:rPr>
        <w:rFonts w:eastAsia="Times New Roman" w:cs="Calibri"/>
        <w:color w:val="000000"/>
        <w:lang w:val="tr-TR" w:eastAsia="tr-TR"/>
      </w:rPr>
      <w:t>A02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28"/>
        <w:szCs w:val="28"/>
      </w:rPr>
    </w:pP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-3175</wp:posOffset>
          </wp:positionH>
          <wp:positionV relativeFrom="paragraph">
            <wp:posOffset>-316230</wp:posOffset>
          </wp:positionV>
          <wp:extent cx="925195" cy="906780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934085" cy="928370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T.C.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DOKUZ EYLÜL ÜNİVERSİTESİ</w:t>
    </w:r>
  </w:p>
  <w:p>
    <w:pPr>
      <w:pStyle w:val="Header"/>
      <w:jc w:val="center"/>
      <w:rPr>
        <w:b/>
        <w:b/>
        <w:sz w:val="28"/>
        <w:szCs w:val="28"/>
      </w:rPr>
    </w:pPr>
    <w:r>
      <w:rPr>
        <w:b/>
        <w:sz w:val="28"/>
        <w:szCs w:val="28"/>
      </w:rPr>
      <w:t>FEN FAKÜLTESİ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  <w:w w:val="105"/>
        <w:rFonts w:eastAsia="Calibri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31355b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31355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unhideWhenUsed/>
    <w:rsid w:val="0031355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TableParagraph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6Renkli-Vurgu1">
    <w:name w:val="Grid Table 6 Colorful Accent 1"/>
    <w:basedOn w:val="NormalTablo"/>
    <w:uiPriority w:val="51"/>
    <w:rsid w:val="00633ace"/>
    <w:pPr>
      <w:spacing w:after="0" w:line="240" w:lineRule="auto"/>
    </w:pPr>
    <w:rPr>
      <w:lang w:val="tr-TR"/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633ac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oKlavuzu">
    <w:name w:val="Table Grid"/>
    <w:basedOn w:val="NormalTablo"/>
    <w:uiPriority w:val="39"/>
    <w:rsid w:val="00633a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LibreOffice/7.2.2.2$Linux_X86_64 LibreOffice_project/20$Build-2</Application>
  <AppVersion>15.0000</AppVersion>
  <Pages>3</Pages>
  <Words>294</Words>
  <Characters>2087</Characters>
  <CharactersWithSpaces>2327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2021-10-20T11:41:00Z</dcterms:created>
  <dc:creator>bkarpuz</dc:creator>
  <dc:description/>
  <dc:language>en-US</dc:language>
  <cp:lastModifiedBy/>
  <dcterms:modified xsi:type="dcterms:W3CDTF">2022-01-11T14:55:58Z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